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EED" w:rsidRDefault="00C31714">
      <w:pPr>
        <w:adjustRightInd w:val="0"/>
        <w:snapToGrid w:val="0"/>
        <w:spacing w:line="620" w:lineRule="exact"/>
        <w:jc w:val="center"/>
        <w:rPr>
          <w:rFonts w:ascii="方正小标宋简体" w:eastAsia="方正小标宋简体" w:hAnsi="宋体" w:cs="宋体"/>
          <w:kern w:val="0"/>
          <w:sz w:val="44"/>
          <w:szCs w:val="44"/>
        </w:rPr>
      </w:pPr>
      <w:r>
        <w:rPr>
          <w:rFonts w:ascii="方正小标宋简体" w:eastAsia="方正小标宋简体" w:hAnsi="Times New Roman" w:cs="宋体" w:hint="eastAsia"/>
          <w:kern w:val="0"/>
          <w:sz w:val="44"/>
          <w:szCs w:val="44"/>
        </w:rPr>
        <w:t>北京市</w:t>
      </w:r>
      <w:r>
        <w:rPr>
          <w:rFonts w:ascii="方正小标宋简体" w:eastAsia="方正小标宋简体" w:hAnsi="宋体" w:cs="宋体" w:hint="eastAsia"/>
          <w:kern w:val="0"/>
          <w:sz w:val="44"/>
          <w:szCs w:val="44"/>
        </w:rPr>
        <w:t>邮政管理局</w:t>
      </w:r>
      <w:r>
        <w:rPr>
          <w:rFonts w:ascii="方正小标宋简体" w:eastAsia="方正小标宋简体" w:hAnsi="Times New Roman" w:cs="宋体" w:hint="eastAsia"/>
          <w:kern w:val="0"/>
          <w:sz w:val="44"/>
          <w:szCs w:val="44"/>
        </w:rPr>
        <w:t>2020</w:t>
      </w:r>
      <w:r>
        <w:rPr>
          <w:rFonts w:ascii="方正小标宋简体" w:eastAsia="方正小标宋简体" w:hAnsi="宋体" w:cs="宋体" w:hint="eastAsia"/>
          <w:kern w:val="0"/>
          <w:sz w:val="44"/>
          <w:szCs w:val="44"/>
        </w:rPr>
        <w:t>年度</w:t>
      </w:r>
    </w:p>
    <w:p w:rsidR="00337EED" w:rsidRDefault="00C31714">
      <w:pPr>
        <w:adjustRightInd w:val="0"/>
        <w:snapToGrid w:val="0"/>
        <w:spacing w:line="620" w:lineRule="exact"/>
        <w:jc w:val="center"/>
        <w:rPr>
          <w:rFonts w:ascii="方正小标宋简体" w:eastAsia="方正小标宋简体" w:hAnsi="Times New Roman" w:cs="宋体"/>
          <w:kern w:val="0"/>
          <w:sz w:val="44"/>
          <w:szCs w:val="44"/>
        </w:rPr>
      </w:pPr>
      <w:r>
        <w:rPr>
          <w:rFonts w:ascii="方正小标宋简体" w:eastAsia="方正小标宋简体" w:hAnsi="宋体" w:cs="宋体" w:hint="eastAsia"/>
          <w:kern w:val="0"/>
          <w:sz w:val="44"/>
          <w:szCs w:val="44"/>
        </w:rPr>
        <w:t>拟</w:t>
      </w:r>
      <w:r>
        <w:rPr>
          <w:rFonts w:ascii="方正小标宋简体" w:eastAsia="方正小标宋简体" w:hAnsi="Times New Roman" w:cs="宋体" w:hint="eastAsia"/>
          <w:kern w:val="0"/>
          <w:sz w:val="44"/>
          <w:szCs w:val="44"/>
        </w:rPr>
        <w:t>录用公务员公示公告</w:t>
      </w:r>
    </w:p>
    <w:p w:rsidR="00337EED" w:rsidRDefault="00337EED">
      <w:pPr>
        <w:adjustRightInd w:val="0"/>
        <w:snapToGrid w:val="0"/>
        <w:spacing w:line="620" w:lineRule="exact"/>
        <w:ind w:firstLineChars="200" w:firstLine="594"/>
        <w:jc w:val="left"/>
        <w:rPr>
          <w:rFonts w:ascii="Times New Roman" w:eastAsia="仿宋_GB2312" w:hAnsi="Times New Roman" w:cs="宋体"/>
          <w:kern w:val="0"/>
          <w:sz w:val="32"/>
          <w:szCs w:val="20"/>
        </w:rPr>
      </w:pPr>
    </w:p>
    <w:p w:rsidR="00337EED" w:rsidRDefault="00C31714">
      <w:pPr>
        <w:adjustRightInd w:val="0"/>
        <w:snapToGrid w:val="0"/>
        <w:spacing w:line="620" w:lineRule="exact"/>
        <w:ind w:firstLineChars="200" w:firstLine="594"/>
        <w:rPr>
          <w:rFonts w:ascii="Times New Roman" w:eastAsia="仿宋_GB2312" w:hAnsi="Times New Roman" w:cs="宋体"/>
          <w:kern w:val="0"/>
          <w:sz w:val="32"/>
          <w:szCs w:val="20"/>
        </w:rPr>
      </w:pPr>
      <w:r>
        <w:rPr>
          <w:rFonts w:ascii="Times New Roman" w:eastAsia="仿宋_GB2312" w:hAnsi="仿宋_GB2312" w:cs="宋体" w:hint="eastAsia"/>
          <w:kern w:val="0"/>
          <w:sz w:val="32"/>
          <w:szCs w:val="20"/>
        </w:rPr>
        <w:t>根据</w:t>
      </w:r>
      <w:r>
        <w:rPr>
          <w:rFonts w:ascii="Times New Roman" w:eastAsia="仿宋_GB2312" w:hAnsi="Times New Roman" w:cs="宋体"/>
          <w:kern w:val="0"/>
          <w:sz w:val="32"/>
          <w:szCs w:val="20"/>
        </w:rPr>
        <w:t>20</w:t>
      </w:r>
      <w:r>
        <w:rPr>
          <w:rFonts w:ascii="Times New Roman" w:eastAsia="仿宋_GB2312" w:hAnsi="Times New Roman" w:cs="宋体" w:hint="eastAsia"/>
          <w:kern w:val="0"/>
          <w:sz w:val="32"/>
          <w:szCs w:val="20"/>
        </w:rPr>
        <w:t>20</w:t>
      </w:r>
      <w:r>
        <w:rPr>
          <w:rFonts w:ascii="Times New Roman" w:eastAsia="仿宋_GB2312" w:hAnsi="仿宋_GB2312" w:cs="宋体" w:hint="eastAsia"/>
          <w:kern w:val="0"/>
          <w:sz w:val="32"/>
          <w:szCs w:val="20"/>
        </w:rPr>
        <w:t>年度中央机关及其直属机构考试录用公务员工作有关要求，经过笔试、面试、体检和考察等程序，</w:t>
      </w:r>
      <w:proofErr w:type="gramStart"/>
      <w:r>
        <w:rPr>
          <w:rFonts w:ascii="Times New Roman" w:eastAsia="仿宋_GB2312" w:hAnsi="仿宋_GB2312" w:cs="宋体" w:hint="eastAsia"/>
          <w:kern w:val="0"/>
          <w:sz w:val="32"/>
          <w:szCs w:val="20"/>
        </w:rPr>
        <w:t>确定</w:t>
      </w:r>
      <w:r>
        <w:rPr>
          <w:rFonts w:ascii="Times New Roman" w:eastAsia="仿宋_GB2312" w:hAnsi="Times New Roman" w:cs="宋体" w:hint="eastAsia"/>
          <w:kern w:val="0"/>
          <w:sz w:val="32"/>
          <w:szCs w:val="20"/>
        </w:rPr>
        <w:t>颜路</w:t>
      </w:r>
      <w:r>
        <w:rPr>
          <w:rFonts w:ascii="Times New Roman" w:eastAsia="仿宋_GB2312" w:hAnsi="仿宋_GB2312" w:cs="宋体" w:hint="eastAsia"/>
          <w:kern w:val="0"/>
          <w:sz w:val="32"/>
          <w:szCs w:val="20"/>
        </w:rPr>
        <w:t>等</w:t>
      </w:r>
      <w:proofErr w:type="gramEnd"/>
      <w:r>
        <w:rPr>
          <w:rFonts w:ascii="Times New Roman" w:eastAsia="仿宋_GB2312" w:hAnsi="Times New Roman" w:cs="宋体" w:hint="eastAsia"/>
          <w:kern w:val="0"/>
          <w:sz w:val="32"/>
          <w:szCs w:val="20"/>
        </w:rPr>
        <w:t>3</w:t>
      </w:r>
      <w:r>
        <w:rPr>
          <w:rFonts w:ascii="Times New Roman" w:eastAsia="仿宋_GB2312" w:hAnsi="仿宋_GB2312" w:cs="宋体" w:hint="eastAsia"/>
          <w:kern w:val="0"/>
          <w:sz w:val="32"/>
          <w:szCs w:val="20"/>
        </w:rPr>
        <w:t>人为</w:t>
      </w:r>
      <w:r>
        <w:rPr>
          <w:rFonts w:ascii="Times New Roman" w:eastAsia="仿宋_GB2312" w:hAnsi="Times New Roman" w:cs="宋体" w:hint="eastAsia"/>
          <w:kern w:val="0"/>
          <w:sz w:val="32"/>
          <w:szCs w:val="20"/>
        </w:rPr>
        <w:t>北京市邮政管理局</w:t>
      </w:r>
      <w:r>
        <w:rPr>
          <w:rFonts w:ascii="Times New Roman" w:eastAsia="仿宋_GB2312" w:hAnsi="仿宋_GB2312" w:cs="宋体" w:hint="eastAsia"/>
          <w:kern w:val="0"/>
          <w:sz w:val="32"/>
          <w:szCs w:val="20"/>
        </w:rPr>
        <w:t>拟录用公务员，现予以公示。公示期间如有问题，请向</w:t>
      </w:r>
      <w:r>
        <w:rPr>
          <w:rFonts w:ascii="Times New Roman" w:eastAsia="仿宋_GB2312" w:hAnsi="Times New Roman" w:cs="宋体" w:hint="eastAsia"/>
          <w:kern w:val="0"/>
          <w:sz w:val="32"/>
          <w:szCs w:val="20"/>
        </w:rPr>
        <w:t>北京市</w:t>
      </w:r>
      <w:r>
        <w:rPr>
          <w:rFonts w:ascii="Times New Roman" w:eastAsia="仿宋_GB2312" w:hAnsi="仿宋_GB2312" w:cs="宋体" w:hint="eastAsia"/>
          <w:kern w:val="0"/>
          <w:sz w:val="32"/>
          <w:szCs w:val="20"/>
        </w:rPr>
        <w:t>邮政管理局反映。</w:t>
      </w:r>
    </w:p>
    <w:p w:rsidR="00337EED" w:rsidRDefault="00C31714">
      <w:pPr>
        <w:adjustRightInd w:val="0"/>
        <w:snapToGrid w:val="0"/>
        <w:spacing w:line="620" w:lineRule="exact"/>
        <w:ind w:firstLineChars="200" w:firstLine="594"/>
        <w:jc w:val="left"/>
        <w:rPr>
          <w:rFonts w:ascii="Times New Roman" w:eastAsia="仿宋_GB2312" w:hAnsi="Times New Roman" w:cs="宋体"/>
          <w:kern w:val="0"/>
          <w:sz w:val="32"/>
          <w:szCs w:val="20"/>
        </w:rPr>
      </w:pPr>
      <w:r>
        <w:rPr>
          <w:rFonts w:ascii="Times New Roman" w:eastAsia="仿宋_GB2312" w:hAnsi="仿宋_GB2312" w:cs="宋体" w:hint="eastAsia"/>
          <w:kern w:val="0"/>
          <w:sz w:val="32"/>
          <w:szCs w:val="20"/>
        </w:rPr>
        <w:t>公示时间：</w:t>
      </w:r>
      <w:r>
        <w:rPr>
          <w:rFonts w:ascii="Times New Roman" w:eastAsia="仿宋_GB2312" w:hAnsi="Times New Roman" w:cs="宋体"/>
          <w:kern w:val="0"/>
          <w:sz w:val="32"/>
          <w:szCs w:val="20"/>
        </w:rPr>
        <w:t>20</w:t>
      </w:r>
      <w:r>
        <w:rPr>
          <w:rFonts w:ascii="Times New Roman" w:eastAsia="仿宋_GB2312" w:hAnsi="Times New Roman" w:cs="宋体" w:hint="eastAsia"/>
          <w:kern w:val="0"/>
          <w:sz w:val="32"/>
          <w:szCs w:val="20"/>
        </w:rPr>
        <w:t>20</w:t>
      </w:r>
      <w:r>
        <w:rPr>
          <w:rFonts w:ascii="Times New Roman" w:eastAsia="仿宋_GB2312" w:hAnsi="仿宋_GB2312" w:cs="宋体" w:hint="eastAsia"/>
          <w:kern w:val="0"/>
          <w:sz w:val="32"/>
          <w:szCs w:val="20"/>
        </w:rPr>
        <w:t>年</w:t>
      </w:r>
      <w:r>
        <w:rPr>
          <w:rFonts w:ascii="Times New Roman" w:eastAsia="仿宋_GB2312" w:hAnsi="Times New Roman" w:cs="宋体" w:hint="eastAsia"/>
          <w:kern w:val="0"/>
          <w:sz w:val="32"/>
          <w:szCs w:val="20"/>
        </w:rPr>
        <w:t>9</w:t>
      </w:r>
      <w:r>
        <w:rPr>
          <w:rFonts w:ascii="Times New Roman" w:eastAsia="仿宋_GB2312" w:hAnsi="仿宋_GB2312" w:cs="宋体" w:hint="eastAsia"/>
          <w:kern w:val="0"/>
          <w:sz w:val="32"/>
          <w:szCs w:val="20"/>
        </w:rPr>
        <w:t>月</w:t>
      </w:r>
      <w:r w:rsidR="00C15581">
        <w:rPr>
          <w:rFonts w:ascii="Times New Roman" w:eastAsia="仿宋_GB2312" w:hAnsi="Times New Roman" w:cs="宋体" w:hint="eastAsia"/>
          <w:kern w:val="0"/>
          <w:sz w:val="32"/>
          <w:szCs w:val="20"/>
        </w:rPr>
        <w:t>10</w:t>
      </w:r>
      <w:r>
        <w:rPr>
          <w:rFonts w:ascii="Times New Roman" w:eastAsia="仿宋_GB2312" w:hAnsi="仿宋_GB2312" w:cs="宋体" w:hint="eastAsia"/>
          <w:kern w:val="0"/>
          <w:sz w:val="32"/>
          <w:szCs w:val="20"/>
        </w:rPr>
        <w:t>日</w:t>
      </w:r>
      <w:r>
        <w:rPr>
          <w:rFonts w:ascii="仿宋" w:eastAsia="仿宋" w:hAnsi="仿宋" w:cs="仿宋"/>
          <w:kern w:val="0"/>
          <w:sz w:val="32"/>
          <w:szCs w:val="20"/>
        </w:rPr>
        <w:t>-</w:t>
      </w:r>
      <w:r>
        <w:rPr>
          <w:rFonts w:ascii="Times New Roman" w:eastAsia="仿宋_GB2312" w:hAnsi="Times New Roman" w:cs="宋体" w:hint="eastAsia"/>
          <w:kern w:val="0"/>
          <w:sz w:val="32"/>
          <w:szCs w:val="20"/>
        </w:rPr>
        <w:t>9</w:t>
      </w:r>
      <w:r>
        <w:rPr>
          <w:rFonts w:ascii="Times New Roman" w:eastAsia="仿宋_GB2312" w:hAnsi="仿宋_GB2312" w:cs="宋体" w:hint="eastAsia"/>
          <w:kern w:val="0"/>
          <w:sz w:val="32"/>
          <w:szCs w:val="20"/>
        </w:rPr>
        <w:t>月</w:t>
      </w:r>
      <w:r w:rsidR="00C15581">
        <w:rPr>
          <w:rFonts w:ascii="Times New Roman" w:eastAsia="仿宋_GB2312" w:hAnsi="Times New Roman" w:cs="宋体" w:hint="eastAsia"/>
          <w:kern w:val="0"/>
          <w:sz w:val="32"/>
          <w:szCs w:val="20"/>
        </w:rPr>
        <w:t>16</w:t>
      </w:r>
      <w:r>
        <w:rPr>
          <w:rFonts w:ascii="Times New Roman" w:eastAsia="仿宋_GB2312" w:hAnsi="仿宋_GB2312" w:cs="宋体" w:hint="eastAsia"/>
          <w:kern w:val="0"/>
          <w:sz w:val="32"/>
          <w:szCs w:val="20"/>
        </w:rPr>
        <w:t>日</w:t>
      </w:r>
    </w:p>
    <w:p w:rsidR="00337EED" w:rsidRDefault="00C31714">
      <w:pPr>
        <w:adjustRightInd w:val="0"/>
        <w:snapToGrid w:val="0"/>
        <w:spacing w:line="620" w:lineRule="exact"/>
        <w:ind w:firstLineChars="200" w:firstLine="594"/>
        <w:jc w:val="left"/>
        <w:rPr>
          <w:rFonts w:ascii="Times New Roman" w:eastAsia="仿宋" w:hAnsi="Times New Roman" w:cs="宋体"/>
          <w:kern w:val="0"/>
          <w:sz w:val="32"/>
          <w:szCs w:val="20"/>
        </w:rPr>
      </w:pPr>
      <w:r>
        <w:rPr>
          <w:rFonts w:ascii="Times New Roman" w:eastAsia="仿宋_GB2312" w:hAnsi="仿宋_GB2312" w:cs="宋体" w:hint="eastAsia"/>
          <w:kern w:val="0"/>
          <w:sz w:val="32"/>
          <w:szCs w:val="20"/>
        </w:rPr>
        <w:t>监督电话：</w:t>
      </w:r>
      <w:r>
        <w:rPr>
          <w:rFonts w:ascii="Times New Roman" w:eastAsia="仿宋_GB2312" w:hAnsi="Times New Roman" w:cs="宋体" w:hint="eastAsia"/>
          <w:kern w:val="0"/>
          <w:sz w:val="32"/>
          <w:szCs w:val="20"/>
        </w:rPr>
        <w:t>010</w:t>
      </w:r>
      <w:r>
        <w:rPr>
          <w:rFonts w:ascii="仿宋" w:eastAsia="仿宋" w:hAnsi="仿宋" w:cs="仿宋"/>
          <w:kern w:val="0"/>
          <w:sz w:val="32"/>
          <w:szCs w:val="20"/>
        </w:rPr>
        <w:t>-</w:t>
      </w:r>
      <w:r>
        <w:rPr>
          <w:rFonts w:ascii="Times New Roman" w:eastAsia="仿宋_GB2312" w:hAnsi="Times New Roman" w:cs="宋体" w:hint="eastAsia"/>
          <w:kern w:val="0"/>
          <w:sz w:val="32"/>
          <w:szCs w:val="20"/>
        </w:rPr>
        <w:t>68172016</w:t>
      </w:r>
    </w:p>
    <w:p w:rsidR="00337EED" w:rsidRDefault="00C31714" w:rsidP="00C31714">
      <w:pPr>
        <w:adjustRightInd w:val="0"/>
        <w:snapToGrid w:val="0"/>
        <w:spacing w:line="620" w:lineRule="exact"/>
        <w:ind w:leftChars="304" w:left="2052" w:hangingChars="500" w:hanging="1484"/>
        <w:jc w:val="left"/>
        <w:rPr>
          <w:rFonts w:ascii="Times New Roman" w:eastAsia="仿宋_GB2312" w:hAnsi="Times New Roman" w:cs="宋体"/>
          <w:kern w:val="0"/>
          <w:sz w:val="32"/>
          <w:szCs w:val="20"/>
        </w:rPr>
      </w:pPr>
      <w:r>
        <w:rPr>
          <w:rFonts w:ascii="Times New Roman" w:eastAsia="仿宋_GB2312" w:hAnsi="仿宋_GB2312" w:cs="宋体" w:hint="eastAsia"/>
          <w:kern w:val="0"/>
          <w:sz w:val="32"/>
          <w:szCs w:val="20"/>
        </w:rPr>
        <w:t>联系地址：</w:t>
      </w:r>
      <w:r>
        <w:rPr>
          <w:rFonts w:ascii="Times New Roman" w:eastAsia="仿宋_GB2312" w:hAnsi="Times New Roman" w:cs="宋体" w:hint="eastAsia"/>
          <w:kern w:val="0"/>
          <w:sz w:val="32"/>
          <w:szCs w:val="20"/>
        </w:rPr>
        <w:t>北京市海淀区万寿路</w:t>
      </w:r>
      <w:r>
        <w:rPr>
          <w:rFonts w:ascii="Times New Roman" w:eastAsia="仿宋_GB2312" w:hAnsi="Times New Roman" w:cs="宋体" w:hint="eastAsia"/>
          <w:kern w:val="0"/>
          <w:sz w:val="32"/>
          <w:szCs w:val="20"/>
        </w:rPr>
        <w:t>18</w:t>
      </w:r>
      <w:r>
        <w:rPr>
          <w:rFonts w:ascii="Times New Roman" w:eastAsia="仿宋_GB2312" w:hAnsi="Times New Roman" w:cs="宋体" w:hint="eastAsia"/>
          <w:kern w:val="0"/>
          <w:sz w:val="32"/>
          <w:szCs w:val="20"/>
        </w:rPr>
        <w:t>号</w:t>
      </w:r>
    </w:p>
    <w:p w:rsidR="00337EED" w:rsidRDefault="00C31714">
      <w:pPr>
        <w:adjustRightInd w:val="0"/>
        <w:snapToGrid w:val="0"/>
        <w:spacing w:line="620" w:lineRule="exact"/>
        <w:ind w:firstLineChars="200" w:firstLine="594"/>
        <w:jc w:val="left"/>
        <w:rPr>
          <w:rFonts w:ascii="Times New Roman" w:eastAsia="仿宋_GB2312" w:hAnsi="Times New Roman" w:cs="宋体"/>
          <w:kern w:val="0"/>
          <w:sz w:val="32"/>
          <w:szCs w:val="20"/>
        </w:rPr>
      </w:pPr>
      <w:r>
        <w:rPr>
          <w:rFonts w:ascii="Times New Roman" w:eastAsia="仿宋_GB2312" w:hAnsi="仿宋_GB2312" w:cs="宋体" w:hint="eastAsia"/>
          <w:kern w:val="0"/>
          <w:sz w:val="32"/>
          <w:szCs w:val="20"/>
        </w:rPr>
        <w:t>邮政编码：</w:t>
      </w:r>
      <w:r>
        <w:rPr>
          <w:rFonts w:ascii="Times New Roman" w:eastAsia="仿宋_GB2312" w:hAnsi="Times New Roman" w:cs="宋体" w:hint="eastAsia"/>
          <w:kern w:val="0"/>
          <w:sz w:val="32"/>
          <w:szCs w:val="20"/>
        </w:rPr>
        <w:t>100838</w:t>
      </w:r>
    </w:p>
    <w:p w:rsidR="00337EED" w:rsidRDefault="00337EED">
      <w:pPr>
        <w:adjustRightInd w:val="0"/>
        <w:snapToGrid w:val="0"/>
        <w:spacing w:line="620" w:lineRule="exact"/>
        <w:ind w:firstLineChars="200" w:firstLine="594"/>
        <w:jc w:val="left"/>
        <w:rPr>
          <w:rFonts w:ascii="Times New Roman" w:eastAsia="仿宋_GB2312" w:hAnsi="Times New Roman" w:cs="宋体"/>
          <w:kern w:val="0"/>
          <w:sz w:val="32"/>
          <w:szCs w:val="20"/>
        </w:rPr>
      </w:pPr>
    </w:p>
    <w:p w:rsidR="00337EED" w:rsidRDefault="00C31714" w:rsidP="00C31714">
      <w:pPr>
        <w:adjustRightInd w:val="0"/>
        <w:snapToGrid w:val="0"/>
        <w:spacing w:line="620" w:lineRule="exact"/>
        <w:ind w:firstLineChars="1647" w:firstLine="4889"/>
        <w:rPr>
          <w:rFonts w:ascii="Times New Roman" w:eastAsia="仿宋_GB2312" w:hAnsi="仿宋_GB2312" w:cs="宋体"/>
          <w:kern w:val="0"/>
          <w:sz w:val="32"/>
          <w:szCs w:val="20"/>
        </w:rPr>
      </w:pPr>
      <w:r>
        <w:rPr>
          <w:rFonts w:ascii="Times New Roman" w:eastAsia="仿宋_GB2312" w:hAnsi="Times New Roman" w:cs="宋体" w:hint="eastAsia"/>
          <w:kern w:val="0"/>
          <w:sz w:val="32"/>
          <w:szCs w:val="20"/>
        </w:rPr>
        <w:t>北京市</w:t>
      </w:r>
      <w:r>
        <w:rPr>
          <w:rFonts w:ascii="Times New Roman" w:eastAsia="仿宋_GB2312" w:hAnsi="仿宋_GB2312" w:cs="宋体" w:hint="eastAsia"/>
          <w:kern w:val="0"/>
          <w:sz w:val="32"/>
          <w:szCs w:val="20"/>
        </w:rPr>
        <w:t>邮政管理局</w:t>
      </w:r>
    </w:p>
    <w:p w:rsidR="00337EED" w:rsidRDefault="00C31714" w:rsidP="00C31714">
      <w:pPr>
        <w:adjustRightInd w:val="0"/>
        <w:snapToGrid w:val="0"/>
        <w:spacing w:line="620" w:lineRule="exact"/>
        <w:ind w:firstLineChars="1650" w:firstLine="4898"/>
        <w:rPr>
          <w:rFonts w:ascii="Times New Roman" w:eastAsia="仿宋_GB2312" w:hAnsi="Times New Roman" w:cs="宋体"/>
          <w:kern w:val="0"/>
          <w:sz w:val="32"/>
          <w:szCs w:val="20"/>
        </w:rPr>
      </w:pPr>
      <w:r>
        <w:rPr>
          <w:rFonts w:ascii="Times New Roman" w:eastAsia="仿宋_GB2312" w:hAnsi="Times New Roman" w:cs="宋体"/>
          <w:kern w:val="0"/>
          <w:sz w:val="32"/>
          <w:szCs w:val="20"/>
        </w:rPr>
        <w:t>20</w:t>
      </w:r>
      <w:r>
        <w:rPr>
          <w:rFonts w:ascii="Times New Roman" w:eastAsia="仿宋_GB2312" w:hAnsi="Times New Roman" w:cs="宋体" w:hint="eastAsia"/>
          <w:kern w:val="0"/>
          <w:sz w:val="32"/>
          <w:szCs w:val="20"/>
        </w:rPr>
        <w:t>20</w:t>
      </w:r>
      <w:r>
        <w:rPr>
          <w:rFonts w:ascii="Times New Roman" w:eastAsia="仿宋_GB2312" w:hAnsi="仿宋_GB2312" w:cs="宋体" w:hint="eastAsia"/>
          <w:kern w:val="0"/>
          <w:sz w:val="32"/>
          <w:szCs w:val="20"/>
        </w:rPr>
        <w:t>年</w:t>
      </w:r>
      <w:r>
        <w:rPr>
          <w:rFonts w:ascii="Times New Roman" w:eastAsia="仿宋_GB2312" w:hAnsi="Times New Roman" w:cs="宋体" w:hint="eastAsia"/>
          <w:kern w:val="0"/>
          <w:sz w:val="32"/>
          <w:szCs w:val="20"/>
        </w:rPr>
        <w:t>9</w:t>
      </w:r>
      <w:r>
        <w:rPr>
          <w:rFonts w:ascii="Times New Roman" w:eastAsia="仿宋_GB2312" w:hAnsi="仿宋_GB2312" w:cs="宋体" w:hint="eastAsia"/>
          <w:kern w:val="0"/>
          <w:sz w:val="32"/>
          <w:szCs w:val="20"/>
        </w:rPr>
        <w:t>月</w:t>
      </w:r>
      <w:r w:rsidR="00C15581">
        <w:rPr>
          <w:rFonts w:ascii="Times New Roman" w:eastAsia="仿宋_GB2312" w:hAnsi="Times New Roman" w:cs="宋体" w:hint="eastAsia"/>
          <w:kern w:val="0"/>
          <w:sz w:val="32"/>
          <w:szCs w:val="20"/>
        </w:rPr>
        <w:t>10</w:t>
      </w:r>
      <w:bookmarkStart w:id="0" w:name="_GoBack"/>
      <w:bookmarkEnd w:id="0"/>
      <w:r>
        <w:rPr>
          <w:rFonts w:ascii="Times New Roman" w:eastAsia="仿宋_GB2312" w:hAnsi="仿宋_GB2312" w:cs="宋体" w:hint="eastAsia"/>
          <w:kern w:val="0"/>
          <w:sz w:val="32"/>
          <w:szCs w:val="20"/>
        </w:rPr>
        <w:t>日</w:t>
      </w:r>
    </w:p>
    <w:p w:rsidR="00337EED" w:rsidRDefault="00337EED">
      <w:pPr>
        <w:adjustRightInd w:val="0"/>
        <w:snapToGrid w:val="0"/>
        <w:spacing w:line="620" w:lineRule="exact"/>
        <w:jc w:val="left"/>
        <w:rPr>
          <w:rFonts w:ascii="Times New Roman" w:eastAsia="仿宋_GB2312" w:hAnsi="仿宋_GB2312" w:cs="宋体"/>
          <w:kern w:val="0"/>
          <w:sz w:val="32"/>
          <w:szCs w:val="20"/>
        </w:rPr>
      </w:pPr>
    </w:p>
    <w:p w:rsidR="00337EED" w:rsidRDefault="00337EED">
      <w:pPr>
        <w:adjustRightInd w:val="0"/>
        <w:snapToGrid w:val="0"/>
        <w:spacing w:line="620" w:lineRule="exact"/>
        <w:jc w:val="left"/>
        <w:rPr>
          <w:rFonts w:ascii="Times New Roman" w:eastAsia="仿宋_GB2312" w:hAnsi="仿宋_GB2312" w:cs="宋体"/>
          <w:kern w:val="0"/>
          <w:sz w:val="32"/>
          <w:szCs w:val="20"/>
        </w:rPr>
      </w:pPr>
    </w:p>
    <w:p w:rsidR="00337EED" w:rsidRDefault="00337EED">
      <w:pPr>
        <w:adjustRightInd w:val="0"/>
        <w:snapToGrid w:val="0"/>
        <w:spacing w:line="620" w:lineRule="exact"/>
        <w:jc w:val="left"/>
        <w:rPr>
          <w:rFonts w:ascii="Times New Roman" w:eastAsia="仿宋_GB2312" w:hAnsi="仿宋_GB2312" w:cs="宋体"/>
          <w:kern w:val="0"/>
          <w:sz w:val="32"/>
          <w:szCs w:val="20"/>
        </w:rPr>
      </w:pPr>
    </w:p>
    <w:p w:rsidR="00337EED" w:rsidRDefault="00337EED">
      <w:pPr>
        <w:adjustRightInd w:val="0"/>
        <w:snapToGrid w:val="0"/>
        <w:spacing w:line="620" w:lineRule="exact"/>
        <w:jc w:val="left"/>
        <w:rPr>
          <w:rFonts w:ascii="Times New Roman" w:eastAsia="仿宋_GB2312" w:hAnsi="仿宋_GB2312" w:cs="宋体"/>
          <w:kern w:val="0"/>
          <w:sz w:val="32"/>
          <w:szCs w:val="20"/>
        </w:rPr>
      </w:pPr>
    </w:p>
    <w:p w:rsidR="00337EED" w:rsidRDefault="00337EED">
      <w:pPr>
        <w:adjustRightInd w:val="0"/>
        <w:snapToGrid w:val="0"/>
        <w:spacing w:line="620" w:lineRule="exact"/>
        <w:jc w:val="left"/>
        <w:rPr>
          <w:rFonts w:ascii="Times New Roman" w:eastAsia="仿宋_GB2312" w:hAnsi="仿宋_GB2312" w:cs="宋体"/>
          <w:kern w:val="0"/>
          <w:sz w:val="32"/>
          <w:szCs w:val="20"/>
        </w:rPr>
      </w:pPr>
    </w:p>
    <w:p w:rsidR="00337EED" w:rsidRDefault="00337EED">
      <w:pPr>
        <w:adjustRightInd w:val="0"/>
        <w:snapToGrid w:val="0"/>
        <w:spacing w:line="620" w:lineRule="exact"/>
        <w:jc w:val="left"/>
        <w:rPr>
          <w:rFonts w:ascii="Times New Roman" w:eastAsia="仿宋_GB2312" w:hAnsi="仿宋_GB2312" w:cs="宋体"/>
          <w:kern w:val="0"/>
          <w:sz w:val="32"/>
          <w:szCs w:val="20"/>
        </w:rPr>
      </w:pPr>
    </w:p>
    <w:p w:rsidR="00337EED" w:rsidRDefault="00C31714">
      <w:pPr>
        <w:adjustRightInd w:val="0"/>
        <w:snapToGrid w:val="0"/>
        <w:spacing w:line="620" w:lineRule="exact"/>
        <w:jc w:val="left"/>
        <w:rPr>
          <w:rFonts w:ascii="黑体" w:eastAsia="黑体" w:hAnsi="黑体" w:cs="宋体"/>
          <w:kern w:val="0"/>
          <w:sz w:val="32"/>
          <w:szCs w:val="20"/>
        </w:rPr>
      </w:pPr>
      <w:r>
        <w:rPr>
          <w:rFonts w:ascii="黑体" w:eastAsia="黑体" w:hAnsi="黑体" w:cs="宋体" w:hint="eastAsia"/>
          <w:kern w:val="0"/>
          <w:sz w:val="32"/>
          <w:szCs w:val="20"/>
        </w:rPr>
        <w:t>附件</w:t>
      </w:r>
    </w:p>
    <w:p w:rsidR="00337EED" w:rsidRDefault="00C31714">
      <w:pPr>
        <w:adjustRightInd w:val="0"/>
        <w:snapToGrid w:val="0"/>
        <w:spacing w:line="620" w:lineRule="exact"/>
        <w:jc w:val="center"/>
        <w:rPr>
          <w:rFonts w:ascii="方正小标宋简体" w:eastAsia="方正小标宋简体" w:hAnsi="Times New Roman" w:cs="宋体"/>
          <w:bCs/>
          <w:kern w:val="0"/>
          <w:sz w:val="36"/>
          <w:szCs w:val="20"/>
        </w:rPr>
      </w:pPr>
      <w:r>
        <w:rPr>
          <w:rFonts w:ascii="方正小标宋简体" w:eastAsia="方正小标宋简体" w:hAnsi="Times New Roman" w:cs="宋体" w:hint="eastAsia"/>
          <w:bCs/>
          <w:kern w:val="0"/>
          <w:sz w:val="36"/>
          <w:szCs w:val="20"/>
        </w:rPr>
        <w:lastRenderedPageBreak/>
        <w:t>北京市</w:t>
      </w:r>
      <w:r>
        <w:rPr>
          <w:rFonts w:ascii="方正小标宋简体" w:eastAsia="方正小标宋简体" w:hAnsi="宋体" w:cs="宋体" w:hint="eastAsia"/>
          <w:bCs/>
          <w:kern w:val="0"/>
          <w:sz w:val="36"/>
          <w:szCs w:val="20"/>
        </w:rPr>
        <w:t>邮政管理局</w:t>
      </w:r>
      <w:r>
        <w:rPr>
          <w:rFonts w:ascii="方正小标宋简体" w:eastAsia="方正小标宋简体" w:hAnsi="Times New Roman" w:cs="宋体" w:hint="eastAsia"/>
          <w:bCs/>
          <w:kern w:val="0"/>
          <w:sz w:val="36"/>
          <w:szCs w:val="20"/>
        </w:rPr>
        <w:t>2020</w:t>
      </w:r>
      <w:r>
        <w:rPr>
          <w:rFonts w:ascii="方正小标宋简体" w:eastAsia="方正小标宋简体" w:hAnsi="宋体" w:cs="宋体" w:hint="eastAsia"/>
          <w:bCs/>
          <w:kern w:val="0"/>
          <w:sz w:val="36"/>
          <w:szCs w:val="20"/>
        </w:rPr>
        <w:t>年度拟录用公务员名单</w:t>
      </w:r>
    </w:p>
    <w:tbl>
      <w:tblPr>
        <w:tblW w:w="9464" w:type="dxa"/>
        <w:tblLayout w:type="fixed"/>
        <w:tblLook w:val="04A0" w:firstRow="1" w:lastRow="0" w:firstColumn="1" w:lastColumn="0" w:noHBand="0" w:noVBand="1"/>
      </w:tblPr>
      <w:tblGrid>
        <w:gridCol w:w="717"/>
        <w:gridCol w:w="930"/>
        <w:gridCol w:w="855"/>
        <w:gridCol w:w="780"/>
        <w:gridCol w:w="975"/>
        <w:gridCol w:w="930"/>
        <w:gridCol w:w="922"/>
        <w:gridCol w:w="2646"/>
        <w:gridCol w:w="709"/>
      </w:tblGrid>
      <w:tr w:rsidR="00337EED" w:rsidTr="003C390C">
        <w:trPr>
          <w:trHeight w:val="1005"/>
        </w:trPr>
        <w:tc>
          <w:tcPr>
            <w:tcW w:w="717"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序号</w:t>
            </w:r>
          </w:p>
        </w:tc>
        <w:tc>
          <w:tcPr>
            <w:tcW w:w="930"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jc w:val="center"/>
              <w:rPr>
                <w:rFonts w:ascii="Times New Roman" w:hAnsi="Times New Roman" w:cs="宋体"/>
                <w:kern w:val="0"/>
                <w:sz w:val="24"/>
                <w:szCs w:val="24"/>
              </w:rPr>
            </w:pPr>
            <w:r>
              <w:rPr>
                <w:rFonts w:ascii="Times New Roman" w:hAnsi="宋体" w:cs="宋体" w:hint="eastAsia"/>
                <w:kern w:val="0"/>
                <w:sz w:val="24"/>
                <w:szCs w:val="24"/>
              </w:rPr>
              <w:t>拟录用职位</w:t>
            </w:r>
          </w:p>
        </w:tc>
        <w:tc>
          <w:tcPr>
            <w:tcW w:w="855" w:type="dxa"/>
            <w:tcBorders>
              <w:top w:val="single" w:sz="4" w:space="0" w:color="auto"/>
              <w:left w:val="nil"/>
              <w:bottom w:val="single" w:sz="4" w:space="0" w:color="auto"/>
              <w:right w:val="single" w:sz="4" w:space="0" w:color="auto"/>
            </w:tcBorders>
            <w:vAlign w:val="center"/>
          </w:tcPr>
          <w:p w:rsidR="00337EED" w:rsidRDefault="00C31714">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姓名</w:t>
            </w:r>
          </w:p>
        </w:tc>
        <w:tc>
          <w:tcPr>
            <w:tcW w:w="780"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性别</w:t>
            </w:r>
          </w:p>
        </w:tc>
        <w:tc>
          <w:tcPr>
            <w:tcW w:w="975" w:type="dxa"/>
            <w:tcBorders>
              <w:top w:val="single" w:sz="4" w:space="0" w:color="auto"/>
              <w:left w:val="nil"/>
              <w:bottom w:val="single" w:sz="4" w:space="0" w:color="auto"/>
              <w:right w:val="single" w:sz="4" w:space="0" w:color="auto"/>
            </w:tcBorders>
            <w:vAlign w:val="center"/>
          </w:tcPr>
          <w:p w:rsidR="00337EED" w:rsidRDefault="00C31714">
            <w:pPr>
              <w:adjustRightInd w:val="0"/>
              <w:snapToGrid w:val="0"/>
              <w:jc w:val="center"/>
              <w:rPr>
                <w:rFonts w:ascii="Times New Roman" w:hAnsi="宋体" w:cs="宋体"/>
                <w:kern w:val="0"/>
                <w:sz w:val="24"/>
                <w:szCs w:val="24"/>
              </w:rPr>
            </w:pPr>
            <w:r>
              <w:rPr>
                <w:rFonts w:ascii="Times New Roman" w:hAnsi="宋体" w:cs="宋体" w:hint="eastAsia"/>
                <w:kern w:val="0"/>
                <w:sz w:val="24"/>
                <w:szCs w:val="24"/>
              </w:rPr>
              <w:t>准考</w:t>
            </w:r>
          </w:p>
          <w:p w:rsidR="00337EED" w:rsidRDefault="00C31714">
            <w:pPr>
              <w:adjustRightInd w:val="0"/>
              <w:snapToGrid w:val="0"/>
              <w:jc w:val="center"/>
              <w:rPr>
                <w:rFonts w:ascii="Times New Roman" w:hAnsi="Times New Roman" w:cs="宋体"/>
                <w:kern w:val="0"/>
                <w:sz w:val="24"/>
                <w:szCs w:val="24"/>
              </w:rPr>
            </w:pPr>
            <w:r>
              <w:rPr>
                <w:rFonts w:ascii="Times New Roman" w:hAnsi="宋体" w:cs="宋体" w:hint="eastAsia"/>
                <w:kern w:val="0"/>
                <w:sz w:val="24"/>
                <w:szCs w:val="24"/>
              </w:rPr>
              <w:t>证号</w:t>
            </w:r>
          </w:p>
        </w:tc>
        <w:tc>
          <w:tcPr>
            <w:tcW w:w="930" w:type="dxa"/>
            <w:tcBorders>
              <w:top w:val="single" w:sz="4" w:space="0" w:color="auto"/>
              <w:left w:val="nil"/>
              <w:bottom w:val="single" w:sz="4" w:space="0" w:color="auto"/>
              <w:right w:val="single" w:sz="4" w:space="0" w:color="auto"/>
            </w:tcBorders>
            <w:vAlign w:val="center"/>
          </w:tcPr>
          <w:p w:rsidR="00337EED" w:rsidRDefault="00C31714">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学历</w:t>
            </w:r>
          </w:p>
        </w:tc>
        <w:tc>
          <w:tcPr>
            <w:tcW w:w="922" w:type="dxa"/>
            <w:tcBorders>
              <w:top w:val="single" w:sz="4" w:space="0" w:color="auto"/>
              <w:left w:val="nil"/>
              <w:bottom w:val="single" w:sz="4" w:space="0" w:color="auto"/>
              <w:right w:val="single" w:sz="4" w:space="0" w:color="auto"/>
            </w:tcBorders>
            <w:vAlign w:val="center"/>
          </w:tcPr>
          <w:p w:rsidR="00337EED" w:rsidRDefault="00C31714">
            <w:pPr>
              <w:adjustRightInd w:val="0"/>
              <w:snapToGrid w:val="0"/>
              <w:jc w:val="center"/>
              <w:rPr>
                <w:rFonts w:ascii="Times New Roman" w:hAnsi="Times New Roman" w:cs="宋体"/>
                <w:kern w:val="0"/>
                <w:sz w:val="24"/>
                <w:szCs w:val="24"/>
              </w:rPr>
            </w:pPr>
            <w:r>
              <w:rPr>
                <w:rFonts w:ascii="Times New Roman" w:hAnsi="宋体" w:cs="宋体" w:hint="eastAsia"/>
                <w:kern w:val="0"/>
                <w:sz w:val="24"/>
                <w:szCs w:val="24"/>
              </w:rPr>
              <w:t>毕业</w:t>
            </w:r>
          </w:p>
          <w:p w:rsidR="00337EED" w:rsidRDefault="00C31714">
            <w:pPr>
              <w:adjustRightInd w:val="0"/>
              <w:snapToGrid w:val="0"/>
              <w:jc w:val="center"/>
              <w:rPr>
                <w:rFonts w:ascii="Times New Roman" w:hAnsi="Times New Roman" w:cs="宋体"/>
                <w:kern w:val="0"/>
                <w:sz w:val="24"/>
                <w:szCs w:val="24"/>
              </w:rPr>
            </w:pPr>
            <w:r>
              <w:rPr>
                <w:rFonts w:ascii="Times New Roman" w:hAnsi="宋体" w:cs="宋体" w:hint="eastAsia"/>
                <w:kern w:val="0"/>
                <w:sz w:val="24"/>
                <w:szCs w:val="24"/>
              </w:rPr>
              <w:t>院校</w:t>
            </w:r>
          </w:p>
        </w:tc>
        <w:tc>
          <w:tcPr>
            <w:tcW w:w="2646" w:type="dxa"/>
            <w:tcBorders>
              <w:top w:val="single" w:sz="4" w:space="0" w:color="auto"/>
              <w:left w:val="nil"/>
              <w:bottom w:val="single" w:sz="4" w:space="0" w:color="auto"/>
              <w:right w:val="single" w:sz="4" w:space="0" w:color="auto"/>
            </w:tcBorders>
            <w:vAlign w:val="center"/>
          </w:tcPr>
          <w:p w:rsidR="00337EED" w:rsidRDefault="00C31714">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工作经历</w:t>
            </w:r>
          </w:p>
        </w:tc>
        <w:tc>
          <w:tcPr>
            <w:tcW w:w="709" w:type="dxa"/>
            <w:tcBorders>
              <w:top w:val="single" w:sz="4" w:space="0" w:color="auto"/>
              <w:left w:val="nil"/>
              <w:bottom w:val="single" w:sz="4" w:space="0" w:color="auto"/>
              <w:right w:val="single" w:sz="4" w:space="0" w:color="auto"/>
            </w:tcBorders>
            <w:vAlign w:val="center"/>
          </w:tcPr>
          <w:p w:rsidR="00337EED" w:rsidRDefault="00C31714">
            <w:pPr>
              <w:adjustRightInd w:val="0"/>
              <w:snapToGrid w:val="0"/>
              <w:spacing w:line="620" w:lineRule="exact"/>
              <w:jc w:val="center"/>
              <w:rPr>
                <w:rFonts w:ascii="Times New Roman" w:hAnsi="Times New Roman" w:cs="宋体"/>
                <w:kern w:val="0"/>
                <w:sz w:val="24"/>
                <w:szCs w:val="24"/>
              </w:rPr>
            </w:pPr>
            <w:r>
              <w:rPr>
                <w:rFonts w:ascii="Times New Roman" w:hAnsi="宋体" w:cs="宋体" w:hint="eastAsia"/>
                <w:kern w:val="0"/>
                <w:sz w:val="24"/>
                <w:szCs w:val="24"/>
              </w:rPr>
              <w:t>备注</w:t>
            </w:r>
          </w:p>
        </w:tc>
      </w:tr>
      <w:tr w:rsidR="00337EED" w:rsidTr="003C390C">
        <w:trPr>
          <w:trHeight w:val="3469"/>
        </w:trPr>
        <w:tc>
          <w:tcPr>
            <w:tcW w:w="717"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1</w:t>
            </w:r>
          </w:p>
        </w:tc>
        <w:tc>
          <w:tcPr>
            <w:tcW w:w="930"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36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北京市东区邮政管理局一级主任科员及以下</w:t>
            </w:r>
          </w:p>
        </w:tc>
        <w:tc>
          <w:tcPr>
            <w:tcW w:w="855"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proofErr w:type="gramStart"/>
            <w:r>
              <w:rPr>
                <w:rFonts w:asciiTheme="majorEastAsia" w:eastAsiaTheme="majorEastAsia" w:hAnsiTheme="majorEastAsia" w:cstheme="majorEastAsia" w:hint="eastAsia"/>
                <w:kern w:val="0"/>
                <w:szCs w:val="21"/>
              </w:rPr>
              <w:t>颜</w:t>
            </w:r>
            <w:proofErr w:type="gramEnd"/>
            <w:r>
              <w:rPr>
                <w:rFonts w:asciiTheme="majorEastAsia" w:eastAsiaTheme="majorEastAsia" w:hAnsiTheme="majorEastAsia" w:cstheme="majorEastAsia" w:hint="eastAsia"/>
                <w:kern w:val="0"/>
                <w:szCs w:val="21"/>
              </w:rPr>
              <w:t xml:space="preserve">  路</w:t>
            </w:r>
          </w:p>
        </w:tc>
        <w:tc>
          <w:tcPr>
            <w:tcW w:w="780"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男</w:t>
            </w:r>
          </w:p>
        </w:tc>
        <w:tc>
          <w:tcPr>
            <w:tcW w:w="975"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170137090102617</w:t>
            </w:r>
          </w:p>
        </w:tc>
        <w:tc>
          <w:tcPr>
            <w:tcW w:w="930"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大学</w:t>
            </w:r>
          </w:p>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本科</w:t>
            </w:r>
          </w:p>
        </w:tc>
        <w:tc>
          <w:tcPr>
            <w:tcW w:w="922"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山东农业大学</w:t>
            </w:r>
          </w:p>
        </w:tc>
        <w:tc>
          <w:tcPr>
            <w:tcW w:w="2646" w:type="dxa"/>
            <w:tcBorders>
              <w:top w:val="single" w:sz="4" w:space="0" w:color="auto"/>
              <w:left w:val="single" w:sz="4" w:space="0" w:color="auto"/>
              <w:bottom w:val="single" w:sz="4" w:space="0" w:color="auto"/>
              <w:right w:val="single" w:sz="4" w:space="0" w:color="auto"/>
            </w:tcBorders>
            <w:vAlign w:val="center"/>
          </w:tcPr>
          <w:p w:rsidR="003C390C"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Cs w:val="21"/>
              </w:rPr>
              <w:t>2</w:t>
            </w:r>
            <w:r>
              <w:rPr>
                <w:rFonts w:asciiTheme="majorEastAsia" w:eastAsiaTheme="majorEastAsia" w:hAnsiTheme="majorEastAsia" w:cstheme="majorEastAsia" w:hint="eastAsia"/>
                <w:kern w:val="0"/>
                <w:sz w:val="20"/>
                <w:szCs w:val="20"/>
              </w:rPr>
              <w:t>010.07</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2011.09中国水利水电第十三工程局 南水北调中线天津干线西黑山项目部技术员</w:t>
            </w:r>
          </w:p>
          <w:p w:rsidR="003C390C"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 w:val="20"/>
                <w:szCs w:val="20"/>
              </w:rPr>
              <w:t>2011.09</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2012.11山东省德州市水利局潘庄灌区管理局科员</w:t>
            </w:r>
          </w:p>
          <w:p w:rsidR="003C390C"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 w:val="20"/>
                <w:szCs w:val="20"/>
              </w:rPr>
              <w:t>2012.11</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2019.06山东省德州市交通运输局道路运输处货运科管理九级职员2019.06</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2020.02</w:t>
            </w:r>
            <w:r>
              <w:rPr>
                <w:rFonts w:asciiTheme="majorEastAsia" w:eastAsiaTheme="majorEastAsia" w:hAnsiTheme="majorEastAsia" w:cstheme="majorEastAsia" w:hint="eastAsia"/>
                <w:kern w:val="0"/>
                <w:szCs w:val="21"/>
              </w:rPr>
              <w:t xml:space="preserve"> </w:t>
            </w:r>
            <w:r>
              <w:rPr>
                <w:rFonts w:asciiTheme="majorEastAsia" w:eastAsiaTheme="majorEastAsia" w:hAnsiTheme="majorEastAsia" w:cstheme="majorEastAsia" w:hint="eastAsia"/>
                <w:kern w:val="0"/>
                <w:sz w:val="20"/>
                <w:szCs w:val="20"/>
              </w:rPr>
              <w:t>山东省德州市交通运输局道路运输保障中心运输物流服务科管理九级职员</w:t>
            </w:r>
          </w:p>
          <w:p w:rsidR="00337EED" w:rsidRDefault="003C390C" w:rsidP="003C390C">
            <w:pPr>
              <w:adjustRightInd w:val="0"/>
              <w:snapToGrid w:val="0"/>
              <w:jc w:val="left"/>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 w:val="20"/>
                <w:szCs w:val="20"/>
              </w:rPr>
              <w:t>2020.02</w:t>
            </w:r>
            <w:r>
              <w:rPr>
                <w:rFonts w:asciiTheme="majorEastAsia" w:eastAsiaTheme="majorEastAsia" w:hAnsiTheme="majorEastAsia" w:cstheme="majorEastAsia" w:hint="eastAsia"/>
                <w:kern w:val="0"/>
                <w:szCs w:val="21"/>
              </w:rPr>
              <w:t xml:space="preserve">-- </w:t>
            </w:r>
            <w:r>
              <w:rPr>
                <w:rFonts w:asciiTheme="majorEastAsia" w:eastAsiaTheme="majorEastAsia" w:hAnsiTheme="majorEastAsia" w:cstheme="majorEastAsia" w:hint="eastAsia"/>
                <w:kern w:val="0"/>
                <w:sz w:val="20"/>
                <w:szCs w:val="20"/>
              </w:rPr>
              <w:t>山东省德州市交通运输局道路运输保障中心运输物流服务科管理八级职员</w:t>
            </w:r>
          </w:p>
        </w:tc>
        <w:tc>
          <w:tcPr>
            <w:tcW w:w="709" w:type="dxa"/>
            <w:tcBorders>
              <w:top w:val="single" w:sz="4" w:space="0" w:color="auto"/>
              <w:left w:val="single" w:sz="4" w:space="0" w:color="auto"/>
              <w:bottom w:val="single" w:sz="4" w:space="0" w:color="auto"/>
              <w:right w:val="single" w:sz="4" w:space="0" w:color="auto"/>
            </w:tcBorders>
          </w:tcPr>
          <w:p w:rsidR="00337EED" w:rsidRDefault="00337EED">
            <w:pPr>
              <w:adjustRightInd w:val="0"/>
              <w:snapToGrid w:val="0"/>
              <w:spacing w:line="620" w:lineRule="exact"/>
              <w:jc w:val="center"/>
              <w:rPr>
                <w:rFonts w:ascii="Times New Roman" w:hAnsi="宋体" w:cs="宋体"/>
                <w:kern w:val="0"/>
                <w:sz w:val="24"/>
                <w:szCs w:val="24"/>
              </w:rPr>
            </w:pPr>
          </w:p>
        </w:tc>
      </w:tr>
      <w:tr w:rsidR="00337EED" w:rsidTr="003C390C">
        <w:trPr>
          <w:trHeight w:val="3015"/>
        </w:trPr>
        <w:tc>
          <w:tcPr>
            <w:tcW w:w="717"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2</w:t>
            </w:r>
          </w:p>
        </w:tc>
        <w:tc>
          <w:tcPr>
            <w:tcW w:w="930"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36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北京市南区邮政管理局一级主任科员及以下</w:t>
            </w:r>
          </w:p>
        </w:tc>
        <w:tc>
          <w:tcPr>
            <w:tcW w:w="855"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proofErr w:type="gramStart"/>
            <w:r>
              <w:rPr>
                <w:rFonts w:asciiTheme="majorEastAsia" w:eastAsiaTheme="majorEastAsia" w:hAnsiTheme="majorEastAsia" w:cstheme="majorEastAsia" w:hint="eastAsia"/>
                <w:kern w:val="0"/>
                <w:szCs w:val="21"/>
              </w:rPr>
              <w:t>孙岱青</w:t>
            </w:r>
            <w:proofErr w:type="gramEnd"/>
          </w:p>
        </w:tc>
        <w:tc>
          <w:tcPr>
            <w:tcW w:w="780"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男</w:t>
            </w:r>
          </w:p>
        </w:tc>
        <w:tc>
          <w:tcPr>
            <w:tcW w:w="975"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170137020100401</w:t>
            </w:r>
          </w:p>
        </w:tc>
        <w:tc>
          <w:tcPr>
            <w:tcW w:w="930"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大学</w:t>
            </w:r>
          </w:p>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本科</w:t>
            </w:r>
          </w:p>
        </w:tc>
        <w:tc>
          <w:tcPr>
            <w:tcW w:w="922"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浙江大学</w:t>
            </w:r>
          </w:p>
        </w:tc>
        <w:tc>
          <w:tcPr>
            <w:tcW w:w="2646" w:type="dxa"/>
            <w:tcBorders>
              <w:top w:val="single" w:sz="4" w:space="0" w:color="auto"/>
              <w:left w:val="single" w:sz="4" w:space="0" w:color="auto"/>
              <w:bottom w:val="single" w:sz="4" w:space="0" w:color="auto"/>
              <w:right w:val="single" w:sz="4" w:space="0" w:color="auto"/>
            </w:tcBorders>
            <w:vAlign w:val="center"/>
          </w:tcPr>
          <w:p w:rsidR="003C390C"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 w:val="20"/>
                <w:szCs w:val="20"/>
              </w:rPr>
              <w:t>2013.10</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2015.09 山东省潍坊市坊子</w:t>
            </w:r>
            <w:proofErr w:type="gramStart"/>
            <w:r>
              <w:rPr>
                <w:rFonts w:asciiTheme="majorEastAsia" w:eastAsiaTheme="majorEastAsia" w:hAnsiTheme="majorEastAsia" w:cstheme="majorEastAsia" w:hint="eastAsia"/>
                <w:kern w:val="0"/>
                <w:sz w:val="20"/>
                <w:szCs w:val="20"/>
              </w:rPr>
              <w:t>区坊安</w:t>
            </w:r>
            <w:proofErr w:type="gramEnd"/>
            <w:r>
              <w:rPr>
                <w:rFonts w:asciiTheme="majorEastAsia" w:eastAsiaTheme="majorEastAsia" w:hAnsiTheme="majorEastAsia" w:cstheme="majorEastAsia" w:hint="eastAsia"/>
                <w:kern w:val="0"/>
                <w:sz w:val="20"/>
                <w:szCs w:val="20"/>
              </w:rPr>
              <w:t>街道办事处办公室科员</w:t>
            </w:r>
          </w:p>
          <w:p w:rsidR="003C390C"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 w:val="20"/>
                <w:szCs w:val="20"/>
              </w:rPr>
              <w:t>2015.09</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2019.05 山东省潍坊市公共自行车管理中心办公室管理九级职员</w:t>
            </w:r>
          </w:p>
          <w:p w:rsidR="003C390C"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 w:val="20"/>
                <w:szCs w:val="20"/>
              </w:rPr>
              <w:t>2019.05</w:t>
            </w:r>
            <w:r>
              <w:rPr>
                <w:rFonts w:asciiTheme="majorEastAsia" w:eastAsiaTheme="majorEastAsia" w:hAnsiTheme="majorEastAsia" w:cstheme="majorEastAsia" w:hint="eastAsia"/>
                <w:kern w:val="0"/>
                <w:szCs w:val="21"/>
              </w:rPr>
              <w:t xml:space="preserve">-- </w:t>
            </w:r>
            <w:r>
              <w:rPr>
                <w:rFonts w:asciiTheme="majorEastAsia" w:eastAsiaTheme="majorEastAsia" w:hAnsiTheme="majorEastAsia" w:cstheme="majorEastAsia" w:hint="eastAsia"/>
                <w:kern w:val="0"/>
                <w:sz w:val="20"/>
                <w:szCs w:val="20"/>
              </w:rPr>
              <w:t>山东省潍坊</w:t>
            </w:r>
            <w:proofErr w:type="gramStart"/>
            <w:r>
              <w:rPr>
                <w:rFonts w:asciiTheme="majorEastAsia" w:eastAsiaTheme="majorEastAsia" w:hAnsiTheme="majorEastAsia" w:cstheme="majorEastAsia" w:hint="eastAsia"/>
                <w:kern w:val="0"/>
                <w:sz w:val="20"/>
                <w:szCs w:val="20"/>
              </w:rPr>
              <w:t>市</w:t>
            </w:r>
            <w:proofErr w:type="gramEnd"/>
            <w:r>
              <w:rPr>
                <w:rFonts w:asciiTheme="majorEastAsia" w:eastAsiaTheme="majorEastAsia" w:hAnsiTheme="majorEastAsia" w:cstheme="majorEastAsia" w:hint="eastAsia"/>
                <w:kern w:val="0"/>
                <w:sz w:val="20"/>
                <w:szCs w:val="20"/>
              </w:rPr>
              <w:t>市政公用事业服务中心公共自行车服务中心管理九级职员</w:t>
            </w:r>
          </w:p>
          <w:p w:rsidR="00337EED"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 w:val="20"/>
                <w:szCs w:val="20"/>
              </w:rPr>
              <w:t>（期间：2017.06</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 xml:space="preserve"> 借调山东省潍坊市城市管理局工作）</w:t>
            </w:r>
          </w:p>
        </w:tc>
        <w:tc>
          <w:tcPr>
            <w:tcW w:w="709" w:type="dxa"/>
            <w:tcBorders>
              <w:top w:val="single" w:sz="4" w:space="0" w:color="auto"/>
              <w:left w:val="single" w:sz="4" w:space="0" w:color="auto"/>
              <w:bottom w:val="single" w:sz="4" w:space="0" w:color="auto"/>
              <w:right w:val="single" w:sz="4" w:space="0" w:color="auto"/>
            </w:tcBorders>
          </w:tcPr>
          <w:p w:rsidR="00337EED" w:rsidRDefault="00337EED">
            <w:pPr>
              <w:adjustRightInd w:val="0"/>
              <w:snapToGrid w:val="0"/>
              <w:spacing w:line="620" w:lineRule="exact"/>
              <w:jc w:val="center"/>
              <w:rPr>
                <w:rFonts w:ascii="Times New Roman" w:hAnsi="宋体" w:cs="宋体"/>
                <w:kern w:val="0"/>
                <w:sz w:val="24"/>
                <w:szCs w:val="24"/>
              </w:rPr>
            </w:pPr>
          </w:p>
        </w:tc>
      </w:tr>
      <w:tr w:rsidR="00337EED" w:rsidTr="003C390C">
        <w:trPr>
          <w:trHeight w:val="3134"/>
        </w:trPr>
        <w:tc>
          <w:tcPr>
            <w:tcW w:w="717"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3</w:t>
            </w:r>
          </w:p>
        </w:tc>
        <w:tc>
          <w:tcPr>
            <w:tcW w:w="930"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36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北京市北区邮政管理局一级主任科员及以下</w:t>
            </w:r>
          </w:p>
        </w:tc>
        <w:tc>
          <w:tcPr>
            <w:tcW w:w="855"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proofErr w:type="gramStart"/>
            <w:r>
              <w:rPr>
                <w:rFonts w:asciiTheme="majorEastAsia" w:eastAsiaTheme="majorEastAsia" w:hAnsiTheme="majorEastAsia" w:cstheme="majorEastAsia" w:hint="eastAsia"/>
                <w:kern w:val="0"/>
                <w:szCs w:val="21"/>
              </w:rPr>
              <w:t>李奇鹏</w:t>
            </w:r>
            <w:proofErr w:type="gramEnd"/>
          </w:p>
        </w:tc>
        <w:tc>
          <w:tcPr>
            <w:tcW w:w="780"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男</w:t>
            </w:r>
          </w:p>
        </w:tc>
        <w:tc>
          <w:tcPr>
            <w:tcW w:w="975"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170114010500804</w:t>
            </w:r>
          </w:p>
        </w:tc>
        <w:tc>
          <w:tcPr>
            <w:tcW w:w="930"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大学</w:t>
            </w:r>
          </w:p>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本科</w:t>
            </w:r>
          </w:p>
        </w:tc>
        <w:tc>
          <w:tcPr>
            <w:tcW w:w="922" w:type="dxa"/>
            <w:tcBorders>
              <w:top w:val="single" w:sz="4" w:space="0" w:color="auto"/>
              <w:left w:val="single" w:sz="4" w:space="0" w:color="auto"/>
              <w:bottom w:val="single" w:sz="4" w:space="0" w:color="auto"/>
              <w:right w:val="single" w:sz="4" w:space="0" w:color="auto"/>
            </w:tcBorders>
            <w:vAlign w:val="center"/>
          </w:tcPr>
          <w:p w:rsidR="00337EED" w:rsidRDefault="00C31714">
            <w:pPr>
              <w:adjustRightInd w:val="0"/>
              <w:snapToGrid w:val="0"/>
              <w:spacing w:line="480" w:lineRule="auto"/>
              <w:jc w:val="center"/>
              <w:rPr>
                <w:rFonts w:asciiTheme="majorEastAsia" w:eastAsiaTheme="majorEastAsia" w:hAnsiTheme="majorEastAsia" w:cstheme="majorEastAsia"/>
                <w:kern w:val="0"/>
                <w:szCs w:val="21"/>
              </w:rPr>
            </w:pPr>
            <w:r>
              <w:rPr>
                <w:rFonts w:asciiTheme="majorEastAsia" w:eastAsiaTheme="majorEastAsia" w:hAnsiTheme="majorEastAsia" w:cstheme="majorEastAsia" w:hint="eastAsia"/>
                <w:kern w:val="0"/>
                <w:szCs w:val="21"/>
              </w:rPr>
              <w:t>山西大学商务学院</w:t>
            </w:r>
          </w:p>
        </w:tc>
        <w:tc>
          <w:tcPr>
            <w:tcW w:w="2646" w:type="dxa"/>
            <w:tcBorders>
              <w:top w:val="single" w:sz="4" w:space="0" w:color="auto"/>
              <w:left w:val="single" w:sz="4" w:space="0" w:color="auto"/>
              <w:bottom w:val="single" w:sz="4" w:space="0" w:color="auto"/>
              <w:right w:val="single" w:sz="4" w:space="0" w:color="auto"/>
            </w:tcBorders>
            <w:vAlign w:val="center"/>
          </w:tcPr>
          <w:p w:rsidR="003C390C"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 w:val="20"/>
                <w:szCs w:val="20"/>
              </w:rPr>
              <w:t>2012.09</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2013.09 山西省孝义市供水公司办公室干事（见习）</w:t>
            </w:r>
          </w:p>
          <w:p w:rsidR="003C390C"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 w:val="20"/>
                <w:szCs w:val="20"/>
              </w:rPr>
              <w:t>2013.09</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2014.06 待就业</w:t>
            </w:r>
          </w:p>
          <w:p w:rsidR="003C390C"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 w:val="20"/>
                <w:szCs w:val="20"/>
              </w:rPr>
              <w:t>2014.06</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2017.06 吕梁电力建设承装公司辅助技术员（期间：2014.06</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2017.06借调</w:t>
            </w:r>
            <w:proofErr w:type="gramStart"/>
            <w:r>
              <w:rPr>
                <w:rFonts w:asciiTheme="majorEastAsia" w:eastAsiaTheme="majorEastAsia" w:hAnsiTheme="majorEastAsia" w:cstheme="majorEastAsia" w:hint="eastAsia"/>
                <w:kern w:val="0"/>
                <w:sz w:val="20"/>
                <w:szCs w:val="20"/>
              </w:rPr>
              <w:t>山西省国网孝义</w:t>
            </w:r>
            <w:proofErr w:type="gramEnd"/>
            <w:r>
              <w:rPr>
                <w:rFonts w:asciiTheme="majorEastAsia" w:eastAsiaTheme="majorEastAsia" w:hAnsiTheme="majorEastAsia" w:cstheme="majorEastAsia" w:hint="eastAsia"/>
                <w:kern w:val="0"/>
                <w:sz w:val="20"/>
                <w:szCs w:val="20"/>
              </w:rPr>
              <w:t>市供电公司工作）</w:t>
            </w:r>
          </w:p>
          <w:p w:rsidR="003C390C"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 w:val="20"/>
                <w:szCs w:val="20"/>
              </w:rPr>
              <w:t>2017.06</w:t>
            </w:r>
            <w:r>
              <w:rPr>
                <w:rFonts w:asciiTheme="majorEastAsia" w:eastAsiaTheme="majorEastAsia" w:hAnsiTheme="majorEastAsia" w:cstheme="majorEastAsia" w:hint="eastAsia"/>
                <w:kern w:val="0"/>
                <w:szCs w:val="21"/>
              </w:rPr>
              <w:t>--</w:t>
            </w:r>
            <w:r>
              <w:rPr>
                <w:rFonts w:asciiTheme="majorEastAsia" w:eastAsiaTheme="majorEastAsia" w:hAnsiTheme="majorEastAsia" w:cstheme="majorEastAsia" w:hint="eastAsia"/>
                <w:kern w:val="0"/>
                <w:sz w:val="20"/>
                <w:szCs w:val="20"/>
              </w:rPr>
              <w:t>2019.05北京中公教育科技有限公司山西分公司讲师</w:t>
            </w:r>
          </w:p>
          <w:p w:rsidR="00337EED" w:rsidRDefault="003C390C" w:rsidP="003C390C">
            <w:pPr>
              <w:adjustRightInd w:val="0"/>
              <w:snapToGrid w:val="0"/>
              <w:jc w:val="left"/>
              <w:rPr>
                <w:rFonts w:asciiTheme="majorEastAsia" w:eastAsiaTheme="majorEastAsia" w:hAnsiTheme="majorEastAsia" w:cstheme="majorEastAsia"/>
                <w:kern w:val="0"/>
                <w:sz w:val="20"/>
                <w:szCs w:val="20"/>
              </w:rPr>
            </w:pPr>
            <w:r>
              <w:rPr>
                <w:rFonts w:asciiTheme="majorEastAsia" w:eastAsiaTheme="majorEastAsia" w:hAnsiTheme="majorEastAsia" w:cstheme="majorEastAsia" w:hint="eastAsia"/>
                <w:kern w:val="0"/>
                <w:sz w:val="20"/>
                <w:szCs w:val="20"/>
              </w:rPr>
              <w:t>2019.06</w:t>
            </w:r>
            <w:r>
              <w:rPr>
                <w:rFonts w:asciiTheme="majorEastAsia" w:eastAsiaTheme="majorEastAsia" w:hAnsiTheme="majorEastAsia" w:cstheme="majorEastAsia" w:hint="eastAsia"/>
                <w:kern w:val="0"/>
                <w:szCs w:val="21"/>
              </w:rPr>
              <w:t xml:space="preserve">-- </w:t>
            </w:r>
            <w:r>
              <w:rPr>
                <w:rFonts w:asciiTheme="majorEastAsia" w:eastAsiaTheme="majorEastAsia" w:hAnsiTheme="majorEastAsia" w:cstheme="majorEastAsia" w:hint="eastAsia"/>
                <w:kern w:val="0"/>
                <w:sz w:val="20"/>
                <w:szCs w:val="20"/>
              </w:rPr>
              <w:t>待就业</w:t>
            </w:r>
          </w:p>
        </w:tc>
        <w:tc>
          <w:tcPr>
            <w:tcW w:w="709" w:type="dxa"/>
            <w:tcBorders>
              <w:top w:val="single" w:sz="4" w:space="0" w:color="auto"/>
              <w:left w:val="single" w:sz="4" w:space="0" w:color="auto"/>
              <w:bottom w:val="single" w:sz="4" w:space="0" w:color="auto"/>
              <w:right w:val="single" w:sz="4" w:space="0" w:color="auto"/>
            </w:tcBorders>
          </w:tcPr>
          <w:p w:rsidR="00337EED" w:rsidRDefault="00337EED">
            <w:pPr>
              <w:adjustRightInd w:val="0"/>
              <w:snapToGrid w:val="0"/>
              <w:spacing w:line="620" w:lineRule="exact"/>
              <w:jc w:val="center"/>
              <w:rPr>
                <w:rFonts w:ascii="Times New Roman" w:hAnsi="宋体" w:cs="宋体"/>
                <w:kern w:val="0"/>
                <w:sz w:val="24"/>
                <w:szCs w:val="24"/>
              </w:rPr>
            </w:pPr>
          </w:p>
        </w:tc>
      </w:tr>
    </w:tbl>
    <w:p w:rsidR="00337EED" w:rsidRDefault="00337EED"/>
    <w:sectPr w:rsidR="00337EED" w:rsidSect="00FA00B0">
      <w:pgSz w:w="11906" w:h="16838"/>
      <w:pgMar w:top="1985" w:right="1797" w:bottom="1701" w:left="1797" w:header="851" w:footer="992" w:gutter="0"/>
      <w:cols w:space="425"/>
      <w:docGrid w:type="linesAndChars" w:linePitch="584" w:charSpace="-47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8DA" w:rsidRDefault="00BD18DA" w:rsidP="003C390C">
      <w:r>
        <w:separator/>
      </w:r>
    </w:p>
  </w:endnote>
  <w:endnote w:type="continuationSeparator" w:id="0">
    <w:p w:rsidR="00BD18DA" w:rsidRDefault="00BD18DA" w:rsidP="003C3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8DA" w:rsidRDefault="00BD18DA" w:rsidP="003C390C">
      <w:r>
        <w:separator/>
      </w:r>
    </w:p>
  </w:footnote>
  <w:footnote w:type="continuationSeparator" w:id="0">
    <w:p w:rsidR="00BD18DA" w:rsidRDefault="00BD18DA" w:rsidP="003C39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297"/>
  <w:drawingGridVerticalSpacing w:val="29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492"/>
    <w:rsid w:val="000B20DA"/>
    <w:rsid w:val="00123D1C"/>
    <w:rsid w:val="001A6207"/>
    <w:rsid w:val="002C00E0"/>
    <w:rsid w:val="00337EED"/>
    <w:rsid w:val="00385F68"/>
    <w:rsid w:val="003C390C"/>
    <w:rsid w:val="005336B8"/>
    <w:rsid w:val="005549D6"/>
    <w:rsid w:val="00645DD1"/>
    <w:rsid w:val="007662D1"/>
    <w:rsid w:val="007E0492"/>
    <w:rsid w:val="008E0BB2"/>
    <w:rsid w:val="009F3788"/>
    <w:rsid w:val="00A31798"/>
    <w:rsid w:val="00B75287"/>
    <w:rsid w:val="00B8636D"/>
    <w:rsid w:val="00BD18DA"/>
    <w:rsid w:val="00C15581"/>
    <w:rsid w:val="00C31714"/>
    <w:rsid w:val="00C44F65"/>
    <w:rsid w:val="00DE34EB"/>
    <w:rsid w:val="00FA00B0"/>
    <w:rsid w:val="043D7938"/>
    <w:rsid w:val="05D755F5"/>
    <w:rsid w:val="08713163"/>
    <w:rsid w:val="08C34822"/>
    <w:rsid w:val="0B59219D"/>
    <w:rsid w:val="156528D1"/>
    <w:rsid w:val="18727076"/>
    <w:rsid w:val="1FF22E6E"/>
    <w:rsid w:val="22AD0A8A"/>
    <w:rsid w:val="2592299C"/>
    <w:rsid w:val="2A626CAC"/>
    <w:rsid w:val="31930492"/>
    <w:rsid w:val="46F01F5F"/>
    <w:rsid w:val="46F56AD3"/>
    <w:rsid w:val="480C25DE"/>
    <w:rsid w:val="493D4961"/>
    <w:rsid w:val="4AB1132B"/>
    <w:rsid w:val="4DB80698"/>
    <w:rsid w:val="57242910"/>
    <w:rsid w:val="6529376D"/>
    <w:rsid w:val="670B3A9D"/>
    <w:rsid w:val="67713EF8"/>
    <w:rsid w:val="6BCB34FC"/>
    <w:rsid w:val="71611479"/>
    <w:rsid w:val="77F6252B"/>
    <w:rsid w:val="7C8439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Pr>
      <w:b/>
      <w:bCs/>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6">
    <w:name w:val="Strong"/>
    <w:basedOn w:val="a0"/>
    <w:uiPriority w:val="22"/>
    <w:qFormat/>
    <w:rPr>
      <w:b/>
      <w:bCs/>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152</Words>
  <Characters>867</Characters>
  <Application>Microsoft Office Word</Application>
  <DocSecurity>0</DocSecurity>
  <Lines>7</Lines>
  <Paragraphs>2</Paragraphs>
  <ScaleCrop>false</ScaleCrop>
  <Company/>
  <LinksUpToDate>false</LinksUpToDate>
  <CharactersWithSpaces>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张策</dc:creator>
  <cp:lastModifiedBy>张策</cp:lastModifiedBy>
  <cp:revision>21</cp:revision>
  <dcterms:created xsi:type="dcterms:W3CDTF">2020-08-04T09:52:00Z</dcterms:created>
  <dcterms:modified xsi:type="dcterms:W3CDTF">2020-09-09T06:20:00Z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